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A6" w:rsidRPr="00BB3EA6" w:rsidRDefault="00BB3EA6" w:rsidP="004B4C2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inherit" w:eastAsia="Times New Roman" w:hAnsi="inherit" w:cs="Segoe UI"/>
          <w:b/>
          <w:bCs/>
          <w:kern w:val="36"/>
          <w:sz w:val="48"/>
          <w:szCs w:val="48"/>
          <w:lang w:eastAsia="ru-RU"/>
        </w:rPr>
      </w:pPr>
      <w:r w:rsidRPr="00BB3EA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2</w:t>
      </w:r>
      <w:r w:rsidR="00B35BC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5</w:t>
      </w:r>
      <w:r w:rsidRPr="00BB3EA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="00B35BC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февраля</w:t>
      </w:r>
      <w:r w:rsidRPr="00BB3EA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</w:p>
    <w:p w:rsidR="004B4C2F" w:rsidRDefault="004B4C2F" w:rsidP="004B4C2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inherit" w:eastAsia="Times New Roman" w:hAnsi="inherit" w:cs="Segoe UI"/>
          <w:b/>
          <w:bCs/>
          <w:kern w:val="36"/>
          <w:sz w:val="48"/>
          <w:szCs w:val="48"/>
          <w:lang w:eastAsia="ru-RU"/>
        </w:rPr>
      </w:pPr>
      <w:r w:rsidRPr="00C155C0">
        <w:rPr>
          <w:rFonts w:ascii="inherit" w:eastAsia="Times New Roman" w:hAnsi="inherit" w:cs="Segoe UI"/>
          <w:b/>
          <w:bCs/>
          <w:kern w:val="36"/>
          <w:sz w:val="48"/>
          <w:szCs w:val="48"/>
          <w:lang w:eastAsia="ru-RU"/>
        </w:rPr>
        <w:t>Един</w:t>
      </w:r>
      <w:r>
        <w:rPr>
          <w:rFonts w:ascii="inherit" w:eastAsia="Times New Roman" w:hAnsi="inherit" w:cs="Segoe UI"/>
          <w:b/>
          <w:bCs/>
          <w:kern w:val="36"/>
          <w:sz w:val="48"/>
          <w:szCs w:val="48"/>
          <w:lang w:eastAsia="ru-RU"/>
        </w:rPr>
        <w:t>ый</w:t>
      </w:r>
      <w:r w:rsidRPr="00C155C0">
        <w:rPr>
          <w:rFonts w:ascii="inherit" w:eastAsia="Times New Roman" w:hAnsi="inherit" w:cs="Segoe UI"/>
          <w:b/>
          <w:bCs/>
          <w:kern w:val="36"/>
          <w:sz w:val="48"/>
          <w:szCs w:val="48"/>
          <w:lang w:eastAsia="ru-RU"/>
        </w:rPr>
        <w:t xml:space="preserve"> д</w:t>
      </w:r>
      <w:r>
        <w:rPr>
          <w:rFonts w:ascii="inherit" w:eastAsia="Times New Roman" w:hAnsi="inherit" w:cs="Segoe UI"/>
          <w:b/>
          <w:bCs/>
          <w:kern w:val="36"/>
          <w:sz w:val="48"/>
          <w:szCs w:val="48"/>
          <w:lang w:eastAsia="ru-RU"/>
        </w:rPr>
        <w:t>ень</w:t>
      </w:r>
      <w:r w:rsidRPr="00C155C0">
        <w:rPr>
          <w:rFonts w:ascii="inherit" w:eastAsia="Times New Roman" w:hAnsi="inherit" w:cs="Segoe UI"/>
          <w:b/>
          <w:bCs/>
          <w:kern w:val="36"/>
          <w:sz w:val="48"/>
          <w:szCs w:val="48"/>
          <w:lang w:eastAsia="ru-RU"/>
        </w:rPr>
        <w:t xml:space="preserve"> безопасности дорожного движения</w:t>
      </w:r>
    </w:p>
    <w:p w:rsidR="00C155C0" w:rsidRDefault="00C155C0" w:rsidP="00B35BC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inherit" w:eastAsia="Times New Roman" w:hAnsi="inherit" w:cs="Segoe UI"/>
          <w:b/>
          <w:bCs/>
          <w:kern w:val="36"/>
          <w:sz w:val="48"/>
          <w:szCs w:val="48"/>
          <w:u w:val="single"/>
          <w:lang w:eastAsia="ru-RU"/>
        </w:rPr>
      </w:pPr>
      <w:r w:rsidRPr="00BB3EA6">
        <w:rPr>
          <w:rFonts w:ascii="inherit" w:eastAsia="Times New Roman" w:hAnsi="inherit" w:cs="Segoe UI"/>
          <w:b/>
          <w:bCs/>
          <w:kern w:val="36"/>
          <w:sz w:val="48"/>
          <w:szCs w:val="48"/>
          <w:u w:val="single"/>
          <w:lang w:eastAsia="ru-RU"/>
        </w:rPr>
        <w:t>«</w:t>
      </w:r>
      <w:r w:rsidR="00B35BCD">
        <w:rPr>
          <w:rFonts w:ascii="inherit" w:eastAsia="Times New Roman" w:hAnsi="inherit" w:cs="Segoe UI"/>
          <w:b/>
          <w:bCs/>
          <w:kern w:val="36"/>
          <w:sz w:val="48"/>
          <w:szCs w:val="48"/>
          <w:u w:val="single"/>
          <w:lang w:eastAsia="ru-RU"/>
        </w:rPr>
        <w:t>Не останься равнодушным!</w:t>
      </w:r>
      <w:r w:rsidRPr="00BB3EA6">
        <w:rPr>
          <w:rFonts w:ascii="inherit" w:eastAsia="Times New Roman" w:hAnsi="inherit" w:cs="Segoe UI"/>
          <w:b/>
          <w:bCs/>
          <w:kern w:val="36"/>
          <w:sz w:val="48"/>
          <w:szCs w:val="48"/>
          <w:u w:val="single"/>
          <w:lang w:eastAsia="ru-RU"/>
        </w:rPr>
        <w:t>»</w:t>
      </w:r>
    </w:p>
    <w:p w:rsidR="00B35BCD" w:rsidRDefault="00B35BCD" w:rsidP="00B35BCD">
      <w:pPr>
        <w:pStyle w:val="a4"/>
        <w:shd w:val="clear" w:color="auto" w:fill="FFFFFF"/>
        <w:spacing w:before="0" w:beforeAutospacing="0" w:after="150" w:afterAutospacing="0"/>
        <w:jc w:val="both"/>
        <w:rPr>
          <w:color w:val="1A1A1A"/>
          <w:spacing w:val="1"/>
          <w:sz w:val="30"/>
          <w:szCs w:val="30"/>
        </w:rPr>
      </w:pPr>
    </w:p>
    <w:p w:rsidR="00B35BCD" w:rsidRDefault="00B35BCD" w:rsidP="00B35BCD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E73BE"/>
          <w:sz w:val="23"/>
          <w:szCs w:val="23"/>
          <w:lang w:eastAsia="ru-RU"/>
        </w:rPr>
        <w:drawing>
          <wp:inline distT="0" distB="0" distL="0" distR="0" wp14:anchorId="712E21B0" wp14:editId="11CF4098">
            <wp:extent cx="5894962" cy="3986690"/>
            <wp:effectExtent l="0" t="0" r="0" b="0"/>
            <wp:docPr id="3" name="Рисунок 3" descr="Единый день безопасности дорожного движени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диный день безопасности дорожного движени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9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CD" w:rsidRDefault="00B35BCD" w:rsidP="00B35BCD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B35BCD" w:rsidRDefault="00B35BCD" w:rsidP="00B35BC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1B2D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Единый день безопасности дорожного движения под девизом «Не останься равнодушным!»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1B2D2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посвящен профилактике ДТП, участники которых оставляют место происшествия.</w:t>
      </w:r>
    </w:p>
    <w:p w:rsidR="00B35BCD" w:rsidRPr="001B2D2C" w:rsidRDefault="00B35BCD" w:rsidP="00B35BCD">
      <w:pPr>
        <w:pStyle w:val="a4"/>
        <w:shd w:val="clear" w:color="auto" w:fill="FFFFFF"/>
        <w:spacing w:before="0" w:beforeAutospacing="0" w:after="150" w:afterAutospacing="0"/>
        <w:jc w:val="both"/>
        <w:rPr>
          <w:color w:val="1A1A1A"/>
          <w:spacing w:val="1"/>
          <w:sz w:val="30"/>
          <w:szCs w:val="30"/>
        </w:rPr>
      </w:pPr>
      <w:r w:rsidRPr="001B2D2C">
        <w:rPr>
          <w:color w:val="1A1A1A"/>
          <w:spacing w:val="1"/>
          <w:sz w:val="30"/>
          <w:szCs w:val="30"/>
        </w:rPr>
        <w:t>Основными причинами таких ДТП является управление транспортным средством водителями в состоянии алкогольного опьянения либо не имеющими права управления. Как правило, ДТП данного рода происходят в темное время суток на неосвещенных участках автодорог и связаны с наездами на пешеходов. </w:t>
      </w:r>
    </w:p>
    <w:p w:rsidR="00B35BCD" w:rsidRDefault="00B35BCD" w:rsidP="00B35BCD">
      <w:pPr>
        <w:pStyle w:val="a4"/>
        <w:shd w:val="clear" w:color="auto" w:fill="FFFFFF"/>
        <w:spacing w:before="0" w:beforeAutospacing="0" w:after="150" w:afterAutospacing="0"/>
        <w:jc w:val="both"/>
        <w:rPr>
          <w:color w:val="1A1A1A"/>
          <w:spacing w:val="1"/>
          <w:sz w:val="30"/>
          <w:szCs w:val="30"/>
        </w:rPr>
      </w:pPr>
      <w:r w:rsidRPr="001B2D2C">
        <w:rPr>
          <w:color w:val="1A1A1A"/>
          <w:spacing w:val="1"/>
          <w:sz w:val="30"/>
          <w:szCs w:val="30"/>
        </w:rPr>
        <w:t xml:space="preserve">Иногда после совершения дорожно-транспортного происшествия водитель, испугавшись наказания, забывает о людях, которым необходима помощь, и уезжает с места происшествия, тем самым лишая себя возможности оправдать свои действия, приведшие к трагедии. Ведь в каждом конкретном случае сотрудниками милиции </w:t>
      </w:r>
      <w:r w:rsidRPr="001B2D2C">
        <w:rPr>
          <w:color w:val="1A1A1A"/>
          <w:spacing w:val="1"/>
          <w:sz w:val="30"/>
          <w:szCs w:val="30"/>
        </w:rPr>
        <w:lastRenderedPageBreak/>
        <w:t>проводится доскональный анализ происшествия, и выводы в большинстве случаев говорят о том, что виновником происшествия является пешеход, а не водитель.</w:t>
      </w:r>
    </w:p>
    <w:p w:rsidR="00B35BCD" w:rsidRPr="001B2D2C" w:rsidRDefault="004650D4" w:rsidP="00B35BCD">
      <w:pPr>
        <w:pStyle w:val="a4"/>
        <w:shd w:val="clear" w:color="auto" w:fill="FFFFFF"/>
        <w:spacing w:before="0" w:beforeAutospacing="0" w:after="150" w:afterAutospacing="0"/>
        <w:jc w:val="both"/>
        <w:rPr>
          <w:color w:val="1A1A1A"/>
          <w:spacing w:val="1"/>
          <w:sz w:val="30"/>
          <w:szCs w:val="30"/>
        </w:rPr>
      </w:pPr>
      <w:r w:rsidRPr="001B2D2C">
        <w:rPr>
          <w:color w:val="000000"/>
          <w:sz w:val="30"/>
          <w:szCs w:val="30"/>
        </w:rPr>
        <w:t>Скрывшимся с места происшествия грозит не только административное или уголовное наказание за совершение ДТП, но они будут привлечены к ответственности и за оставление места ДТП. Так, Кодексом об административных правонарушениях Республики Беларусь за оставление водителем места дорожно-транспортного происшествия, участником которого он является  в случаях, когда это запрещено законодательными актами, предусмотрен штраф в размере от 5 до 25 базовых величин или лишение права управления транспортными средствами сроком до двух лет. Если же водитель заведомо оставил потерпевшего в опасном для жизни или здоровья состоянии, он по</w:t>
      </w:r>
      <w:r>
        <w:rPr>
          <w:color w:val="000000"/>
          <w:sz w:val="30"/>
          <w:szCs w:val="30"/>
        </w:rPr>
        <w:t>несет уголовную ответственность</w:t>
      </w:r>
      <w:r w:rsidR="00B35BCD" w:rsidRPr="001B2D2C">
        <w:rPr>
          <w:color w:val="1A1A1A"/>
          <w:spacing w:val="1"/>
          <w:sz w:val="30"/>
          <w:szCs w:val="30"/>
        </w:rPr>
        <w:t>: </w:t>
      </w:r>
    </w:p>
    <w:p w:rsidR="004650D4" w:rsidRPr="001B2D2C" w:rsidRDefault="004650D4" w:rsidP="004650D4">
      <w:pPr>
        <w:jc w:val="both"/>
        <w:rPr>
          <w:rFonts w:ascii="Times New Roman" w:hAnsi="Times New Roman" w:cs="Times New Roman"/>
          <w:color w:val="1A1A1A"/>
          <w:spacing w:val="1"/>
          <w:sz w:val="30"/>
          <w:szCs w:val="30"/>
        </w:rPr>
      </w:pPr>
      <w:proofErr w:type="gramStart"/>
      <w:r w:rsidRPr="004650D4">
        <w:rPr>
          <w:rFonts w:ascii="Times New Roman" w:hAnsi="Times New Roman" w:cs="Times New Roman"/>
          <w:b/>
          <w:color w:val="1A1A1A"/>
          <w:spacing w:val="1"/>
          <w:sz w:val="30"/>
          <w:szCs w:val="30"/>
        </w:rPr>
        <w:t>ст.317 ч.2 УК РБ</w:t>
      </w:r>
      <w:r w:rsidRPr="001B2D2C">
        <w:rPr>
          <w:rFonts w:ascii="Times New Roman" w:hAnsi="Times New Roman" w:cs="Times New Roman"/>
          <w:color w:val="1A1A1A"/>
          <w:spacing w:val="1"/>
          <w:sz w:val="30"/>
          <w:szCs w:val="30"/>
        </w:rPr>
        <w:t xml:space="preserve"> – совершение ДТП, повлекшего смерть или причинение тяжких телесных повреждений,</w:t>
      </w:r>
      <w:r>
        <w:rPr>
          <w:color w:val="1A1A1A"/>
          <w:spacing w:val="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1A1A1A"/>
          <w:spacing w:val="1"/>
          <w:sz w:val="30"/>
          <w:szCs w:val="30"/>
        </w:rPr>
        <w:t xml:space="preserve">- </w:t>
      </w:r>
      <w:r w:rsidRPr="001B2D2C">
        <w:rPr>
          <w:rFonts w:ascii="Times New Roman" w:hAnsi="Times New Roman" w:cs="Times New Roman"/>
          <w:color w:val="1A1A1A"/>
          <w:spacing w:val="1"/>
          <w:sz w:val="30"/>
          <w:szCs w:val="30"/>
        </w:rPr>
        <w:t>наказ</w:t>
      </w:r>
      <w:r>
        <w:rPr>
          <w:rFonts w:ascii="Times New Roman" w:hAnsi="Times New Roman" w:cs="Times New Roman"/>
          <w:color w:val="1A1A1A"/>
          <w:spacing w:val="1"/>
          <w:sz w:val="30"/>
          <w:szCs w:val="30"/>
        </w:rPr>
        <w:t>ывается исправительными работами на срок до 2-х лет, или ограничением свободы</w:t>
      </w:r>
      <w:r w:rsidRPr="001B2D2C">
        <w:rPr>
          <w:rFonts w:ascii="Times New Roman" w:hAnsi="Times New Roman" w:cs="Times New Roman"/>
          <w:color w:val="1A1A1A"/>
          <w:spacing w:val="1"/>
          <w:sz w:val="30"/>
          <w:szCs w:val="30"/>
        </w:rPr>
        <w:t xml:space="preserve"> на срок до </w:t>
      </w:r>
      <w:r>
        <w:rPr>
          <w:rFonts w:ascii="Times New Roman" w:hAnsi="Times New Roman" w:cs="Times New Roman"/>
          <w:color w:val="1A1A1A"/>
          <w:spacing w:val="1"/>
          <w:sz w:val="30"/>
          <w:szCs w:val="30"/>
        </w:rPr>
        <w:t>5</w:t>
      </w:r>
      <w:r w:rsidRPr="001B2D2C">
        <w:rPr>
          <w:rFonts w:ascii="Times New Roman" w:hAnsi="Times New Roman" w:cs="Times New Roman"/>
          <w:color w:val="1A1A1A"/>
          <w:spacing w:val="1"/>
          <w:sz w:val="30"/>
          <w:szCs w:val="30"/>
        </w:rPr>
        <w:t xml:space="preserve"> лет</w:t>
      </w:r>
      <w:r>
        <w:rPr>
          <w:rFonts w:ascii="Times New Roman" w:hAnsi="Times New Roman" w:cs="Times New Roman"/>
          <w:color w:val="1A1A1A"/>
          <w:spacing w:val="1"/>
          <w:sz w:val="30"/>
          <w:szCs w:val="30"/>
        </w:rPr>
        <w:t>,</w:t>
      </w:r>
      <w:r w:rsidRPr="001B2D2C">
        <w:rPr>
          <w:rFonts w:ascii="Times New Roman" w:hAnsi="Times New Roman" w:cs="Times New Roman"/>
          <w:color w:val="1A1A1A"/>
          <w:spacing w:val="1"/>
          <w:sz w:val="30"/>
          <w:szCs w:val="30"/>
        </w:rPr>
        <w:t xml:space="preserve"> или лишение</w:t>
      </w:r>
      <w:r>
        <w:rPr>
          <w:rFonts w:ascii="Times New Roman" w:hAnsi="Times New Roman" w:cs="Times New Roman"/>
          <w:color w:val="1A1A1A"/>
          <w:spacing w:val="1"/>
          <w:sz w:val="30"/>
          <w:szCs w:val="30"/>
        </w:rPr>
        <w:t>м</w:t>
      </w:r>
      <w:r w:rsidRPr="001B2D2C">
        <w:rPr>
          <w:rFonts w:ascii="Times New Roman" w:hAnsi="Times New Roman" w:cs="Times New Roman"/>
          <w:color w:val="1A1A1A"/>
          <w:spacing w:val="1"/>
          <w:sz w:val="30"/>
          <w:szCs w:val="30"/>
        </w:rPr>
        <w:t xml:space="preserve"> свободы на</w:t>
      </w:r>
      <w:r>
        <w:rPr>
          <w:rFonts w:ascii="Times New Roman" w:hAnsi="Times New Roman" w:cs="Times New Roman"/>
          <w:color w:val="1A1A1A"/>
          <w:spacing w:val="1"/>
          <w:sz w:val="30"/>
          <w:szCs w:val="30"/>
        </w:rPr>
        <w:t xml:space="preserve"> тот же</w:t>
      </w:r>
      <w:r w:rsidRPr="001B2D2C">
        <w:rPr>
          <w:rFonts w:ascii="Times New Roman" w:hAnsi="Times New Roman" w:cs="Times New Roman"/>
          <w:color w:val="1A1A1A"/>
          <w:spacing w:val="1"/>
          <w:sz w:val="30"/>
          <w:szCs w:val="30"/>
        </w:rPr>
        <w:t xml:space="preserve"> срок </w:t>
      </w:r>
      <w:r>
        <w:rPr>
          <w:rFonts w:ascii="Times New Roman" w:hAnsi="Times New Roman" w:cs="Times New Roman"/>
          <w:color w:val="1A1A1A"/>
          <w:spacing w:val="1"/>
          <w:sz w:val="30"/>
          <w:szCs w:val="30"/>
        </w:rPr>
        <w:t>с лишением права занимать определённые должности или заниматься определённой деятельностью или без лишения.</w:t>
      </w:r>
      <w:proofErr w:type="gramEnd"/>
    </w:p>
    <w:p w:rsidR="00B35BCD" w:rsidRPr="001B2D2C" w:rsidRDefault="004650D4" w:rsidP="004650D4">
      <w:pPr>
        <w:rPr>
          <w:rFonts w:ascii="Times New Roman" w:hAnsi="Times New Roman" w:cs="Times New Roman"/>
          <w:color w:val="1A1A1A"/>
          <w:spacing w:val="1"/>
          <w:sz w:val="30"/>
          <w:szCs w:val="30"/>
        </w:rPr>
      </w:pPr>
      <w:r w:rsidRPr="004650D4">
        <w:rPr>
          <w:rFonts w:ascii="Times New Roman" w:hAnsi="Times New Roman" w:cs="Times New Roman"/>
          <w:b/>
          <w:color w:val="1A1A1A"/>
          <w:spacing w:val="1"/>
          <w:sz w:val="30"/>
          <w:szCs w:val="30"/>
        </w:rPr>
        <w:t>ст.159 ч.3 УК РБ</w:t>
      </w:r>
      <w:r w:rsidRPr="001B2D2C">
        <w:rPr>
          <w:rFonts w:ascii="Times New Roman" w:hAnsi="Times New Roman" w:cs="Times New Roman"/>
          <w:color w:val="1A1A1A"/>
          <w:spacing w:val="1"/>
          <w:sz w:val="30"/>
          <w:szCs w:val="30"/>
        </w:rPr>
        <w:t xml:space="preserve"> – </w:t>
      </w:r>
      <w:r>
        <w:rPr>
          <w:rFonts w:ascii="Times New Roman" w:hAnsi="Times New Roman" w:cs="Times New Roman"/>
          <w:color w:val="1A1A1A"/>
          <w:spacing w:val="1"/>
          <w:sz w:val="30"/>
          <w:szCs w:val="30"/>
        </w:rPr>
        <w:t xml:space="preserve">заведомое </w:t>
      </w:r>
      <w:r w:rsidRPr="001B2D2C">
        <w:rPr>
          <w:rFonts w:ascii="Times New Roman" w:hAnsi="Times New Roman" w:cs="Times New Roman"/>
          <w:color w:val="1A1A1A"/>
          <w:spacing w:val="1"/>
          <w:sz w:val="30"/>
          <w:szCs w:val="30"/>
        </w:rPr>
        <w:t xml:space="preserve">оставление в опасности, </w:t>
      </w:r>
      <w:r>
        <w:rPr>
          <w:rFonts w:ascii="Times New Roman" w:hAnsi="Times New Roman" w:cs="Times New Roman"/>
          <w:color w:val="1A1A1A"/>
          <w:spacing w:val="1"/>
          <w:sz w:val="30"/>
          <w:szCs w:val="30"/>
        </w:rPr>
        <w:t xml:space="preserve">совершённое лицом, которое само по неосторожности или с косвенным умыслом поставило потерпевшего в опасное для жизни или здоровья состояние, - </w:t>
      </w:r>
      <w:r w:rsidRPr="001B2D2C">
        <w:rPr>
          <w:rFonts w:ascii="Times New Roman" w:hAnsi="Times New Roman" w:cs="Times New Roman"/>
          <w:color w:val="1A1A1A"/>
          <w:spacing w:val="1"/>
          <w:sz w:val="30"/>
          <w:szCs w:val="30"/>
        </w:rPr>
        <w:t>наказ</w:t>
      </w:r>
      <w:r>
        <w:rPr>
          <w:rFonts w:ascii="Times New Roman" w:hAnsi="Times New Roman" w:cs="Times New Roman"/>
          <w:color w:val="1A1A1A"/>
          <w:spacing w:val="1"/>
          <w:sz w:val="30"/>
          <w:szCs w:val="30"/>
        </w:rPr>
        <w:t>ывается арестом, или ограничением свободы</w:t>
      </w:r>
      <w:r w:rsidRPr="001B2D2C">
        <w:rPr>
          <w:rFonts w:ascii="Times New Roman" w:hAnsi="Times New Roman" w:cs="Times New Roman"/>
          <w:color w:val="1A1A1A"/>
          <w:spacing w:val="1"/>
          <w:sz w:val="30"/>
          <w:szCs w:val="30"/>
        </w:rPr>
        <w:t xml:space="preserve"> на срок до 3 лет</w:t>
      </w:r>
      <w:r>
        <w:rPr>
          <w:rFonts w:ascii="Times New Roman" w:hAnsi="Times New Roman" w:cs="Times New Roman"/>
          <w:color w:val="1A1A1A"/>
          <w:spacing w:val="1"/>
          <w:sz w:val="30"/>
          <w:szCs w:val="30"/>
        </w:rPr>
        <w:t>,</w:t>
      </w:r>
      <w:r w:rsidRPr="001B2D2C">
        <w:rPr>
          <w:rFonts w:ascii="Times New Roman" w:hAnsi="Times New Roman" w:cs="Times New Roman"/>
          <w:color w:val="1A1A1A"/>
          <w:spacing w:val="1"/>
          <w:sz w:val="30"/>
          <w:szCs w:val="30"/>
        </w:rPr>
        <w:t xml:space="preserve"> или лишение</w:t>
      </w:r>
      <w:r>
        <w:rPr>
          <w:rFonts w:ascii="Times New Roman" w:hAnsi="Times New Roman" w:cs="Times New Roman"/>
          <w:color w:val="1A1A1A"/>
          <w:spacing w:val="1"/>
          <w:sz w:val="30"/>
          <w:szCs w:val="30"/>
        </w:rPr>
        <w:t>м</w:t>
      </w:r>
      <w:r w:rsidRPr="001B2D2C">
        <w:rPr>
          <w:rFonts w:ascii="Times New Roman" w:hAnsi="Times New Roman" w:cs="Times New Roman"/>
          <w:color w:val="1A1A1A"/>
          <w:spacing w:val="1"/>
          <w:sz w:val="30"/>
          <w:szCs w:val="30"/>
        </w:rPr>
        <w:t xml:space="preserve"> свободы на</w:t>
      </w:r>
      <w:r>
        <w:rPr>
          <w:rFonts w:ascii="Times New Roman" w:hAnsi="Times New Roman" w:cs="Times New Roman"/>
          <w:color w:val="1A1A1A"/>
          <w:spacing w:val="1"/>
          <w:sz w:val="30"/>
          <w:szCs w:val="30"/>
        </w:rPr>
        <w:t xml:space="preserve"> тот же</w:t>
      </w:r>
      <w:r w:rsidRPr="001B2D2C">
        <w:rPr>
          <w:rFonts w:ascii="Times New Roman" w:hAnsi="Times New Roman" w:cs="Times New Roman"/>
          <w:color w:val="1A1A1A"/>
          <w:spacing w:val="1"/>
          <w:sz w:val="30"/>
          <w:szCs w:val="30"/>
        </w:rPr>
        <w:t xml:space="preserve"> срок </w:t>
      </w:r>
      <w:r>
        <w:rPr>
          <w:rFonts w:ascii="Times New Roman" w:hAnsi="Times New Roman" w:cs="Times New Roman"/>
          <w:color w:val="1A1A1A"/>
          <w:spacing w:val="1"/>
          <w:sz w:val="30"/>
          <w:szCs w:val="30"/>
        </w:rPr>
        <w:t>со штрафом</w:t>
      </w:r>
      <w:proofErr w:type="gramStart"/>
      <w:r>
        <w:rPr>
          <w:rFonts w:ascii="Times New Roman" w:hAnsi="Times New Roman" w:cs="Times New Roman"/>
          <w:color w:val="1A1A1A"/>
          <w:spacing w:val="1"/>
          <w:sz w:val="30"/>
          <w:szCs w:val="30"/>
        </w:rPr>
        <w:t>.</w:t>
      </w:r>
      <w:r w:rsidR="00B35BCD" w:rsidRPr="001B2D2C">
        <w:rPr>
          <w:rFonts w:ascii="Times New Roman" w:hAnsi="Times New Roman" w:cs="Times New Roman"/>
          <w:color w:val="1A1A1A"/>
          <w:spacing w:val="1"/>
          <w:sz w:val="30"/>
          <w:szCs w:val="30"/>
        </w:rPr>
        <w:t>.</w:t>
      </w:r>
      <w:proofErr w:type="gramEnd"/>
    </w:p>
    <w:p w:rsidR="00B35BCD" w:rsidRDefault="00B35BCD" w:rsidP="00B35BCD">
      <w:pPr>
        <w:pStyle w:val="a4"/>
        <w:shd w:val="clear" w:color="auto" w:fill="FFFFFF"/>
        <w:spacing w:before="0" w:beforeAutospacing="0" w:after="150" w:afterAutospacing="0"/>
        <w:jc w:val="both"/>
        <w:rPr>
          <w:color w:val="1A1A1A"/>
          <w:spacing w:val="1"/>
          <w:sz w:val="30"/>
          <w:szCs w:val="30"/>
        </w:rPr>
      </w:pPr>
      <w:r w:rsidRPr="001B2D2C">
        <w:rPr>
          <w:color w:val="1A1A1A"/>
          <w:spacing w:val="1"/>
          <w:sz w:val="30"/>
          <w:szCs w:val="30"/>
        </w:rPr>
        <w:t>  </w:t>
      </w:r>
      <w:proofErr w:type="gramStart"/>
      <w:r w:rsidRPr="001B2D2C">
        <w:rPr>
          <w:color w:val="1A1A1A"/>
          <w:spacing w:val="1"/>
          <w:sz w:val="30"/>
          <w:szCs w:val="30"/>
        </w:rPr>
        <w:t>Правила дорожного движения также </w:t>
      </w:r>
      <w:r w:rsidRPr="001B2D2C">
        <w:rPr>
          <w:rStyle w:val="a5"/>
          <w:color w:val="1A1A1A"/>
          <w:spacing w:val="1"/>
          <w:sz w:val="30"/>
          <w:szCs w:val="30"/>
        </w:rPr>
        <w:t>призывают очевидцев ДТП</w:t>
      </w:r>
      <w:r w:rsidRPr="001B2D2C">
        <w:rPr>
          <w:color w:val="1A1A1A"/>
          <w:spacing w:val="1"/>
          <w:sz w:val="30"/>
          <w:szCs w:val="30"/>
        </w:rPr>
        <w:t> быть неравнодушными, оказать возможною доврачебную помощь пострадавшим, записать данные ТС и других участников, причастных к происшествию, сообщить их прибывшим сотрудникам Госавтоинспекции.</w:t>
      </w:r>
      <w:proofErr w:type="gramEnd"/>
    </w:p>
    <w:p w:rsidR="00B35BCD" w:rsidRPr="001B2D2C" w:rsidRDefault="00B35BCD" w:rsidP="00B35BC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B2D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Водители, которые желают остаться незамеченными, считают, что их автомобиль не будет разыскан сотрудниками Госавтоинспекции</w:t>
      </w:r>
      <w:r w:rsidR="004650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1B2D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Однако это не так: случаи, когда обстоятельства происшествия не удается установить, единичны. На месте ДТП проводится комплекс специальных мероприятий, направленных на установление данных автомобиля и водителя, обследуется территория, прилегающая к месту аварии, опрашиваются очевидцы. Активно используются средства массовой информации, по которым передаются данные для дальнейшего расследования. И, как правило, спустя некоторое время </w:t>
      </w:r>
      <w:r w:rsidRPr="001B2D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собранная, зачастую по крохам, информация позволяет выйти на беглеца.</w:t>
      </w:r>
    </w:p>
    <w:p w:rsidR="00B35BCD" w:rsidRPr="001B2D2C" w:rsidRDefault="00B35BCD" w:rsidP="00B35BC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1B2D2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свою очередь, Правилами дорожного движения предусмотрены исключения, когда можно оставить место ДТП. Так, если есть пострадавшие в результате дорожно-транспортного происшествия и им невозможно оказать необходимую помощь, или отсутствует возможность вызвать скорую либо отправить их в ближайшую больницу, водитель может покинуть место аварии для спасения жизни потерпевшего, предварительно зафиксировав в присутствии очевидцев положение своего автомобиля, следы и предметы, относящиеся к дорожно-транспортному происшествию.</w:t>
      </w:r>
    </w:p>
    <w:p w:rsidR="00B35BCD" w:rsidRPr="00B35BCD" w:rsidRDefault="00B35BCD" w:rsidP="00B35BCD">
      <w:pPr>
        <w:pStyle w:val="a4"/>
        <w:shd w:val="clear" w:color="auto" w:fill="FFFFFF"/>
        <w:spacing w:before="0" w:beforeAutospacing="0" w:after="150" w:afterAutospacing="0"/>
        <w:jc w:val="both"/>
        <w:rPr>
          <w:color w:val="1A1A1A"/>
          <w:spacing w:val="1"/>
          <w:sz w:val="30"/>
          <w:szCs w:val="30"/>
        </w:rPr>
      </w:pPr>
    </w:p>
    <w:p w:rsidR="00B35BCD" w:rsidRPr="00B35BCD" w:rsidRDefault="00B35BCD" w:rsidP="00B35BCD">
      <w:pPr>
        <w:pStyle w:val="a4"/>
        <w:shd w:val="clear" w:color="auto" w:fill="FFFFFF"/>
        <w:spacing w:before="0" w:beforeAutospacing="0" w:after="150" w:afterAutospacing="0"/>
        <w:jc w:val="both"/>
        <w:rPr>
          <w:color w:val="1A1A1A"/>
          <w:spacing w:val="1"/>
          <w:sz w:val="30"/>
          <w:szCs w:val="30"/>
        </w:rPr>
      </w:pPr>
    </w:p>
    <w:p w:rsidR="00B35BCD" w:rsidRPr="001B2D2C" w:rsidRDefault="00B35BCD" w:rsidP="00B35BCD">
      <w:pPr>
        <w:pStyle w:val="a4"/>
        <w:shd w:val="clear" w:color="auto" w:fill="FFFFFF"/>
        <w:spacing w:before="0" w:beforeAutospacing="0" w:after="150" w:afterAutospacing="0"/>
        <w:jc w:val="both"/>
        <w:rPr>
          <w:color w:val="1A1A1A"/>
          <w:spacing w:val="1"/>
          <w:sz w:val="30"/>
          <w:szCs w:val="30"/>
        </w:rPr>
      </w:pPr>
    </w:p>
    <w:p w:rsidR="00B35BCD" w:rsidRPr="001B2D2C" w:rsidRDefault="00B35BCD" w:rsidP="00B35BC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B35BCD" w:rsidRPr="00BB3EA6" w:rsidRDefault="00B35BCD" w:rsidP="00B35BC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inherit" w:eastAsia="Times New Roman" w:hAnsi="inherit" w:cs="Segoe UI"/>
          <w:b/>
          <w:bCs/>
          <w:kern w:val="36"/>
          <w:sz w:val="48"/>
          <w:szCs w:val="48"/>
          <w:u w:val="single"/>
          <w:lang w:eastAsia="ru-RU"/>
        </w:rPr>
      </w:pPr>
    </w:p>
    <w:sectPr w:rsidR="00B35BCD" w:rsidRPr="00BB3EA6" w:rsidSect="00B35B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5700"/>
    <w:multiLevelType w:val="multilevel"/>
    <w:tmpl w:val="C540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C0"/>
    <w:rsid w:val="004650D4"/>
    <w:rsid w:val="004B4C2F"/>
    <w:rsid w:val="00550194"/>
    <w:rsid w:val="005925EA"/>
    <w:rsid w:val="00816D52"/>
    <w:rsid w:val="00823DD7"/>
    <w:rsid w:val="00B35BCD"/>
    <w:rsid w:val="00BB3EA6"/>
    <w:rsid w:val="00C155C0"/>
    <w:rsid w:val="00CD295A"/>
    <w:rsid w:val="00D3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ard-text">
    <w:name w:val="card-text"/>
    <w:basedOn w:val="a"/>
    <w:rsid w:val="00C1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C155C0"/>
  </w:style>
  <w:style w:type="character" w:customStyle="1" w:styleId="views">
    <w:name w:val="views"/>
    <w:basedOn w:val="a0"/>
    <w:rsid w:val="00C155C0"/>
  </w:style>
  <w:style w:type="character" w:customStyle="1" w:styleId="comments">
    <w:name w:val="comments"/>
    <w:basedOn w:val="a0"/>
    <w:rsid w:val="00C155C0"/>
  </w:style>
  <w:style w:type="character" w:customStyle="1" w:styleId="count-box">
    <w:name w:val="count-box"/>
    <w:basedOn w:val="a0"/>
    <w:rsid w:val="00C155C0"/>
  </w:style>
  <w:style w:type="character" w:styleId="a3">
    <w:name w:val="Hyperlink"/>
    <w:basedOn w:val="a0"/>
    <w:uiPriority w:val="99"/>
    <w:semiHidden/>
    <w:unhideWhenUsed/>
    <w:rsid w:val="00C155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55C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23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B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ard-text">
    <w:name w:val="card-text"/>
    <w:basedOn w:val="a"/>
    <w:rsid w:val="00C1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C155C0"/>
  </w:style>
  <w:style w:type="character" w:customStyle="1" w:styleId="views">
    <w:name w:val="views"/>
    <w:basedOn w:val="a0"/>
    <w:rsid w:val="00C155C0"/>
  </w:style>
  <w:style w:type="character" w:customStyle="1" w:styleId="comments">
    <w:name w:val="comments"/>
    <w:basedOn w:val="a0"/>
    <w:rsid w:val="00C155C0"/>
  </w:style>
  <w:style w:type="character" w:customStyle="1" w:styleId="count-box">
    <w:name w:val="count-box"/>
    <w:basedOn w:val="a0"/>
    <w:rsid w:val="00C155C0"/>
  </w:style>
  <w:style w:type="character" w:styleId="a3">
    <w:name w:val="Hyperlink"/>
    <w:basedOn w:val="a0"/>
    <w:uiPriority w:val="99"/>
    <w:semiHidden/>
    <w:unhideWhenUsed/>
    <w:rsid w:val="00C155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1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55C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23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B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11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092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0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1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496781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089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5874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678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8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86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273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0595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t.by/wp-content/uploads/2014/02/190971_original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Kabinet919</dc:creator>
  <cp:lastModifiedBy>Kabinet919</cp:lastModifiedBy>
  <cp:revision>5</cp:revision>
  <dcterms:created xsi:type="dcterms:W3CDTF">2022-01-25T07:47:00Z</dcterms:created>
  <dcterms:modified xsi:type="dcterms:W3CDTF">2022-02-21T07:16:00Z</dcterms:modified>
</cp:coreProperties>
</file>