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71" w:rsidRDefault="00C53979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547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9E2EEF" wp14:editId="79D57DBE">
            <wp:extent cx="5940425" cy="3827647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Pr="00E45471" w:rsidRDefault="00E45471" w:rsidP="00E4547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262626"/>
          <w:sz w:val="30"/>
          <w:szCs w:val="30"/>
        </w:rPr>
      </w:pPr>
      <w:r w:rsidRPr="00E45471">
        <w:rPr>
          <w:noProof/>
          <w:sz w:val="30"/>
          <w:szCs w:val="30"/>
        </w:rPr>
        <mc:AlternateContent>
          <mc:Choice Requires="wps">
            <w:drawing>
              <wp:inline distT="0" distB="0" distL="0" distR="0" wp14:anchorId="2414420A" wp14:editId="383650C6">
                <wp:extent cx="302260" cy="302260"/>
                <wp:effectExtent l="0" t="0" r="0" b="0"/>
                <wp:docPr id="7" name="Прямоугольник 7" descr="единый день безопасности застав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единый день безопасности заставка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Y1c8OhgDAAAUBgAADgAAAAAAAAAAAAAAAAAuAgAA&#10;ZHJzL2Uyb0RvYy54bWxQSwECLQAUAAYACAAAACEAAp1VeNkAAAADAQAADwAAAAAAAAAAAAAAAABy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E45471">
        <w:rPr>
          <w:color w:val="262626"/>
          <w:sz w:val="30"/>
          <w:szCs w:val="30"/>
        </w:rPr>
        <w:t>В Республике Беларусь ежегодно проводится Единый день безопасности.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Основные задачи мероприятия – проведение в организациях обучения работников правильным действиям в условиях пожаров и нештатных ситуаций, а также действиям по оказанию первой помощи</w:t>
      </w: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br/>
        <w:t>(то есть самопомощи, взаимопомощи), в том числе до прибытия специальных служб (спасателей, медицинских работников, милиции).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Актуальность мероприятия подтверждается случающимися в мире трагическими происшествиями.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proofErr w:type="gramStart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Так (по данным интернет-источников), 5 декабря 2009 года произошел пожар в ночном клубе «Хромая лошадь» (г. Пермь, Россия), от которого погибли 156 человек. 27 января 2013 года в ночном клубе «</w:t>
      </w:r>
      <w:proofErr w:type="spellStart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Kiss</w:t>
      </w:r>
      <w:proofErr w:type="spellEnd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» (г. Санта-Мария, Бразилия) в результате пожара погибло 239 человек, а 25 марта 2018 года в ТЦ «Зимняя вишня» (г. Кемерово, Россия) – более 60 человек, из них 37 детей, еще</w:t>
      </w:r>
      <w:proofErr w:type="gramEnd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около 80 получили травмы. Террористический акт 22 марта 2024 года в «Крокус Сити Холле» (г. Красногорск, Подмосковье) был усугублен пожаром, привел к гибели 145 человек (из них 6 детей) и </w:t>
      </w:r>
      <w:proofErr w:type="spellStart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травмированию</w:t>
      </w:r>
      <w:proofErr w:type="spellEnd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более 550 человек.</w:t>
      </w:r>
      <w:bookmarkStart w:id="0" w:name="_GoBack"/>
      <w:bookmarkEnd w:id="0"/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lastRenderedPageBreak/>
        <w:t>Причинами и условиями, приведшими к такому количеству жертв, являлись ошибки посетителей при эвакуации, паника, ошибки руководителей при планировании и персонала при организации эвакуации.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У нас в республике пожаров с трагическими последствиями не допущено, тем не </w:t>
      </w:r>
      <w:proofErr w:type="gramStart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менее</w:t>
      </w:r>
      <w:proofErr w:type="gramEnd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вопрос правильной эвакуации людей из зданий при пожаре (как по месту работы, так и в общественных местах, в которых бывает каждый из нас) является актуальным.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Ежегодно на объектах организаций республики происходят пожары. Так за 8 месяцев 2024 г. на объектах организаций произошло 322 пожара, от которых погибло 6 человек и 16 травмировано.</w:t>
      </w:r>
    </w:p>
    <w:p w:rsidR="00E45471" w:rsidRPr="00E45471" w:rsidRDefault="00E45471" w:rsidP="00E454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Каждый из нас может попасть в ситуацию, в которой его жизнь и здоровье, а также тех, кто оказался рядом, </w:t>
      </w:r>
      <w:proofErr w:type="gramStart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будет</w:t>
      </w:r>
      <w:proofErr w:type="gramEnd"/>
      <w:r w:rsidRPr="00E45471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зависит от правильности его действий и поведения. Поэтому к сегодняшнему мероприятию необходимо отнестись ответственно.</w:t>
      </w: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5471" w:rsidRPr="00E45471" w:rsidRDefault="00E45471" w:rsidP="00E4547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E45471" w:rsidRPr="00E4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D6A69"/>
    <w:multiLevelType w:val="multilevel"/>
    <w:tmpl w:val="3954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A0"/>
    <w:rsid w:val="008A18F1"/>
    <w:rsid w:val="009302A0"/>
    <w:rsid w:val="00C53979"/>
    <w:rsid w:val="00E4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02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2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3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2A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539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02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2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3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2A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539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24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04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2</cp:revision>
  <dcterms:created xsi:type="dcterms:W3CDTF">2024-09-25T11:25:00Z</dcterms:created>
  <dcterms:modified xsi:type="dcterms:W3CDTF">2024-09-25T11:25:00Z</dcterms:modified>
</cp:coreProperties>
</file>