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457" w:rsidRPr="00DA3457" w:rsidRDefault="00DA3457" w:rsidP="00DA3457">
      <w:pPr>
        <w:shd w:val="clear" w:color="auto" w:fill="FBFBFB"/>
        <w:spacing w:after="4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D2D2D"/>
          <w:kern w:val="36"/>
          <w:sz w:val="72"/>
          <w:szCs w:val="72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color w:val="2D2D2D"/>
          <w:kern w:val="36"/>
          <w:sz w:val="72"/>
          <w:szCs w:val="72"/>
          <w:lang w:eastAsia="ru-RU"/>
        </w:rPr>
        <w:t>15 мая - Международный день семьи</w:t>
      </w:r>
    </w:p>
    <w:p w:rsidR="00DA3457" w:rsidRDefault="00DA3457" w:rsidP="00DA3457">
      <w:pPr>
        <w:shd w:val="clear" w:color="auto" w:fill="FBFBFB"/>
        <w:spacing w:after="30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noProof/>
          <w:color w:val="FD2626"/>
          <w:sz w:val="30"/>
          <w:szCs w:val="30"/>
          <w:lang w:eastAsia="ru-RU"/>
        </w:rPr>
        <w:drawing>
          <wp:inline distT="0" distB="0" distL="0" distR="0" wp14:anchorId="1121F8A5" wp14:editId="5F4C9B85">
            <wp:extent cx="5907820" cy="3959749"/>
            <wp:effectExtent l="0" t="0" r="0" b="3175"/>
            <wp:docPr id="1" name="Рисунок 1" descr="https://www.bsmp.by/images/news/2020/photo_2020-05-06_12-01-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bsmp.by/images/news/2020/photo_2020-05-06_12-01-2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345" cy="3960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3457" w:rsidRPr="00DA3457" w:rsidRDefault="00DA3457" w:rsidP="00DA3457">
      <w:pPr>
        <w:shd w:val="clear" w:color="auto" w:fill="FBFBFB"/>
        <w:spacing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Если взять Любовь и Верность,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к ним добавить чувство Нежность,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 xml:space="preserve">все умножить </w:t>
      </w:r>
      <w:proofErr w:type="gramStart"/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на</w:t>
      </w:r>
      <w:proofErr w:type="gramEnd"/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 xml:space="preserve"> года,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то получится — СЕМЬЯ!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Учрежден: Генеральной Ассамблеей ООН 20.09.1993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Традиции: конференции; круглые столы; дискуссии; форумы; культурно-массовые мероприятия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Международный день семей – торжество, посвященное семьям. Это всенародный праздник, который отмечают во многих семьях.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Цель праздника</w:t>
      </w: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 – привлечь внимание общественности к проблемам семей и укрепить семейные ценности.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lastRenderedPageBreak/>
        <w:t>К торжеству традиционно приурочивают конференции, круглые столы, дискуссии, форумы, культурно-массовые мероприятия.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История праздника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Становление семьи развивалось параллельно развитию общественно-политических формаций. Появление института брака позволило внести стабильность и надежность в отношения между мужчиной и женщиной.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Официальный союз распределил между ними функциональные обязанности в зависимости от вклада каждого в моногамную связь. В любые времена главными функциями семьи являлись рождение и воспитание детей, формирование их гражданского самосознания.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К сожалению, на сегодняшний день вопросы, связанные с основной ячейкой общества, имеют острый характер. Одной из проблем в масштабах практически всех цивилизованных стран является демографическая ситуация. Цифры рождаемости подчас оказываются ниже смертности.     Злоупотребление алкогольными напитками, распространение наркотических и токсических веществ, асоциальное поведение приводят к разрушению внутрисемейных отношений. Рост неполных семей – следствие катастрофического увеличения количества разводов. Цель появления   Международного дня семей – обращение внимания общественности государств на данные проблемы. Праздник учрежден резолюцией   Генеральной Ассамбл</w:t>
      </w:r>
      <w:proofErr w:type="gramStart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еи ОО</w:t>
      </w:r>
      <w:proofErr w:type="gramEnd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Н № A/REC/47/237 от 20 сентября 1993 года.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Все эти актуальные вопросы не только взяты на заметку правительствами стран мира, но и ведется активная работа по их решению. Многие принятые меры направлены на экономическую поддержку. Например, в </w:t>
      </w:r>
      <w:r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РБ</w:t>
      </w: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 разработан ряд мероприятий и льгот для многодетных и малоимущих семей при приобретении жилья, по обеспечению местом в дошкольных учреждениях. Программа по материнскому сертификату позволяет семьям получить ряд преимуществ в решении жизненно важных для них вопросов.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Большая пропагандистская работа проводится по укреплению внутрисемейных связей. Восстановление авторитета семьи и стабильных отношений между его членами – основа прогрессивного движения вперед всех социально-экономических явлений общества.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Традиции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lastRenderedPageBreak/>
        <w:t>К празднику проводятся различные дискуссии, конференции, фестивали, посвященные вопросам семьи. Каждый год Международный день семей проходит под определенной темой, по которой Генеральный секретарь ООН публикует послания, в которых освещает главные проблемы и возможные пути их решения.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Во всех </w:t>
      </w:r>
      <w:bookmarkStart w:id="0" w:name="_GoBack"/>
      <w:bookmarkEnd w:id="0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городах к торжеству готовятся праздничная программа: концерты, развлекательные мероприятия, игры для родителей и детей, </w:t>
      </w:r>
      <w:proofErr w:type="spellStart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флешмобы</w:t>
      </w:r>
      <w:proofErr w:type="spellEnd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. Устраиваются встречи супружеских пар для обмена опытом, тренинги для молодых семей, благотворительные акции для многодетных и малообеспеченных семей, опекунов с детьми.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  По радио и телевидению в этот день звучат репортажи, посвященные темам семьи.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Интересные факты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В Древнем Риме официальный брак заключался при помощи поцелуя.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Согласно мировой статистике после 7 лет супружеской жизни вероятность развода уменьшается на 50%.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Китаец </w:t>
      </w:r>
      <w:proofErr w:type="spellStart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Цион</w:t>
      </w:r>
      <w:proofErr w:type="spellEnd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 Хан, который проживает в Индии, обзавелся самой большой семьей в мире. Он женат на 39 женщинах, которые родили ему 94 ребенка. Семейную историю продолжили 33 внука.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По статистике женатые мужчины и замужние женщины живут дольше тех, кто так и не вступил в брак или развелся.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Традиция носить обручальное кольцо на безымянном пальце пришла из Древнего Египта. Египтяне верили, что именно в этом пальце берет начало вена любви, которая несет кровь к сердцу.</w:t>
      </w:r>
    </w:p>
    <w:p w:rsidR="00DA3457" w:rsidRPr="00DA3457" w:rsidRDefault="00DA3457" w:rsidP="00DA3457">
      <w:pPr>
        <w:numPr>
          <w:ilvl w:val="0"/>
          <w:numId w:val="1"/>
        </w:numPr>
        <w:shd w:val="clear" w:color="auto" w:fill="FBFBFB"/>
        <w:spacing w:before="150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Согласно наблюдениям, самой распространенной песней для первого брачного танца среди молодоженов является баллада Брайана Адамса «</w:t>
      </w:r>
      <w:proofErr w:type="spellStart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Everything</w:t>
      </w:r>
      <w:proofErr w:type="spellEnd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 I </w:t>
      </w:r>
      <w:proofErr w:type="spellStart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Do</w:t>
      </w:r>
      <w:proofErr w:type="spellEnd"/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>».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b/>
          <w:bCs/>
          <w:i/>
          <w:iCs/>
          <w:color w:val="FD2626"/>
          <w:sz w:val="30"/>
          <w:szCs w:val="30"/>
          <w:lang w:eastAsia="ru-RU"/>
        </w:rPr>
        <w:t>О семье</w:t>
      </w:r>
    </w:p>
    <w:p w:rsidR="00DA3457" w:rsidRPr="00DA3457" w:rsidRDefault="00DA3457" w:rsidP="00DA3457">
      <w:pPr>
        <w:shd w:val="clear" w:color="auto" w:fill="FBFBFB"/>
        <w:spacing w:before="300" w:after="300" w:line="240" w:lineRule="auto"/>
        <w:jc w:val="both"/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</w:pP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t xml:space="preserve">Трудно недооценить роль семьи в обществе. Именно в ней закладывается основа личности каждого человека, преемственность всех последующих поколений. Семья – это социальный институт, в котором ребенок раскрывает природой заложенный потенциал и определяет свое место в жизни, учится добру, справедливости и созиданию. От личностных характеристик каждого человека, его вклада </w:t>
      </w:r>
      <w:r w:rsidRPr="00DA3457">
        <w:rPr>
          <w:rFonts w:ascii="Times New Roman" w:eastAsia="Times New Roman" w:hAnsi="Times New Roman" w:cs="Times New Roman"/>
          <w:color w:val="535252"/>
          <w:sz w:val="30"/>
          <w:szCs w:val="30"/>
          <w:lang w:eastAsia="ru-RU"/>
        </w:rPr>
        <w:lastRenderedPageBreak/>
        <w:t>в созидательный процесс напрямую зависит дальнейшее динамичное развитие общественных явлений. Государственные органы всех стран с особым вниманием относятся к становлению семейных отношений как гаранту стабильности и благополучия.</w:t>
      </w:r>
    </w:p>
    <w:p w:rsidR="003E2A2F" w:rsidRPr="00DA3457" w:rsidRDefault="003E2A2F" w:rsidP="00DA3457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3E2A2F" w:rsidRPr="00DA34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6919F8"/>
    <w:multiLevelType w:val="multilevel"/>
    <w:tmpl w:val="D640D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457"/>
    <w:rsid w:val="003E2A2F"/>
    <w:rsid w:val="00DA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A34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34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A3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A345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DA3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34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A34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34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A3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A345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DA3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34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1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682</Words>
  <Characters>3892</Characters>
  <Application>Microsoft Office Word</Application>
  <DocSecurity>0</DocSecurity>
  <Lines>32</Lines>
  <Paragraphs>9</Paragraphs>
  <ScaleCrop>false</ScaleCrop>
  <Company/>
  <LinksUpToDate>false</LinksUpToDate>
  <CharactersWithSpaces>4565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2</cp:revision>
  <dcterms:created xsi:type="dcterms:W3CDTF">2023-05-10T09:15:00Z</dcterms:created>
  <dcterms:modified xsi:type="dcterms:W3CDTF">2023-05-10T09:22:00Z</dcterms:modified>
</cp:coreProperties>
</file>