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A5" w:rsidRPr="00C669A5" w:rsidRDefault="00C669A5" w:rsidP="005D423E">
      <w:pPr>
        <w:shd w:val="clear" w:color="auto" w:fill="FFFFFF"/>
        <w:spacing w:after="100" w:afterAutospacing="1" w:line="33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3E">
        <w:rPr>
          <w:rFonts w:ascii="Verdana" w:eastAsia="Times New Roman" w:hAnsi="Verdana" w:cs="Times New Roman"/>
          <w:b/>
          <w:bCs/>
          <w:color w:val="3F3F3F"/>
          <w:kern w:val="36"/>
          <w:sz w:val="48"/>
          <w:szCs w:val="48"/>
          <w:lang w:eastAsia="ru-RU"/>
        </w:rPr>
        <w:t>14 НОЯБРЯ - ВСЕМИРНЫЙ ДЕНЬ БОРЬБЫ ПРОТИВ ДИАБЕТА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3328B6" wp14:editId="32ADAC87">
            <wp:extent cx="2857500" cy="1905000"/>
            <wp:effectExtent l="0" t="0" r="0" b="0"/>
            <wp:docPr id="2" name="Рисунок 2" descr="https://www.24gp.by/images/news/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24gp.by/images/news/1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A5" w:rsidRPr="00C669A5" w:rsidRDefault="00C669A5" w:rsidP="00C669A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4762500" cy="2676525"/>
            <wp:effectExtent l="0" t="0" r="0" b="9525"/>
            <wp:docPr id="1" name="Рисунок 1" descr="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3E" w:rsidRDefault="00C669A5" w:rsidP="005D423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14 ноября во всем мире проходит Всемирный день диабета. В Республике Беларусь Всемирный день диабета проводится по инициативе Министерства здравоохранения Республики Беларусь с учетом рекомендаций Всемирной организации здравоохранения и Международной  Федерации Диабета (IDF).</w:t>
      </w:r>
    </w:p>
    <w:p w:rsidR="00C669A5" w:rsidRPr="005D423E" w:rsidRDefault="00C669A5" w:rsidP="005D423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42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 проведения Всемирного дня диабета</w:t>
      </w: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повысить уровень информированности населения о проблемах диабета и связанных с ним осложнениях.</w:t>
      </w:r>
    </w:p>
    <w:p w:rsidR="00C669A5" w:rsidRPr="005D423E" w:rsidRDefault="00C669A5" w:rsidP="005D423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Сахарный диабет</w:t>
      </w: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хроническое заболевание, развивающееся в тех случаях, когда поджелудочная железа не вырабатывает достаточно инсулина или, когда организм не может эффективно использовать вырабатываемый им инсулин. Инсулин - гормон, регулирующий уровень содержания сахара в крови. Общим результатом неконтролируемого диабета является гипергликемия, или повышенный </w:t>
      </w: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уровень содержания сахара в крови, что со временем приводит к серьезному повреждению многих систем организма, особенно нервов и кровеносных сосудов.</w:t>
      </w:r>
    </w:p>
    <w:p w:rsidR="00C669A5" w:rsidRPr="005D423E" w:rsidRDefault="00C669A5" w:rsidP="005D423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</w:t>
      </w:r>
      <w:r w:rsidRPr="005D42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диабете 1 типа</w:t>
      </w: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(ранее известном как </w:t>
      </w:r>
      <w:proofErr w:type="gramStart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инсулинозависимый</w:t>
      </w:r>
      <w:proofErr w:type="gramEnd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, юношеский или детский), для которого характерна недостаточная выработка инсулина, необходимо ежедневное введение инсулина. Причина этого типа диабета до конца неясна, поэтому в настоящее время его нельзя предотвратить. Симптомы включают чрезмерное мочеотделение (полиурию), жажду (полидипсию), постоянное чувство голода, потерю веса, изменение зрения и усталость, которые симптомы могут появиться внезапно. Такие больные нуждаются в постоянном инъекционном снабжении инсулином и строгом соблюдении режима питания.</w:t>
      </w:r>
    </w:p>
    <w:p w:rsidR="00C669A5" w:rsidRPr="005D423E" w:rsidRDefault="00C669A5" w:rsidP="005D423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Диабет 2 типа</w:t>
      </w: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(ранее именуемый инсулиннезависимым или взрослым) развивается в результате неэффективного использования инсулина организмом, что в значительной мере является результатом излишнего веса и физической инертности. Симптомы могут быть сходными с симптомами диабета 1 типа, но часто являются менее выраженными. В результате болезнь может быть диагностирована </w:t>
      </w:r>
      <w:proofErr w:type="gramStart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прошествии</w:t>
      </w:r>
      <w:proofErr w:type="gramEnd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нескольких лет после ее начала, уже после возникновения осложнений. До недавнего времени диабет этого типа наблюдался лишь среди взрослых людей, но в настоящее время он поражает и детей. Есть все основания предполагать, что решающую роль в этом играет глобальный рост показателей детского ожирения и физической инертности.</w:t>
      </w:r>
    </w:p>
    <w:p w:rsidR="00C669A5" w:rsidRPr="005D423E" w:rsidRDefault="00C669A5" w:rsidP="005D423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proofErr w:type="spellStart"/>
      <w:r w:rsidRPr="005D42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Гестационный</w:t>
      </w:r>
      <w:proofErr w:type="spellEnd"/>
      <w:r w:rsidRPr="005D42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диабет</w:t>
      </w: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0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является гипергликемией, которая развивается или впервые выявляется во время беременности. Женщины, имеющие такую форму диабета, имеют повышенный риск осложнений во время беременности и родов. У них также повышен риск заболевания диабетом 2-го типа позднее. Чаще всего </w:t>
      </w:r>
      <w:proofErr w:type="spellStart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гестационный</w:t>
      </w:r>
      <w:proofErr w:type="spellEnd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диабет диагностируется во время </w:t>
      </w:r>
      <w:proofErr w:type="spellStart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пренатального</w:t>
      </w:r>
      <w:proofErr w:type="spellEnd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скрининга.</w:t>
      </w:r>
    </w:p>
    <w:p w:rsidR="00C669A5" w:rsidRPr="005D423E" w:rsidRDefault="00C669A5" w:rsidP="005D423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Пониженная толерантность к глюкозе (ПТГ) и нарушение гликемии натощак (НГН) являются промежуточными состояниями между нормой и диабетом. Люди с ПТГ и НГН подвергаются высокому риску заболевания диабетом типа 2, но этого может и не произойти.</w:t>
      </w:r>
    </w:p>
    <w:p w:rsidR="00C669A5" w:rsidRPr="005D423E" w:rsidRDefault="00C669A5" w:rsidP="005D423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Каковы общие последствия сахарного диабета?</w:t>
      </w:r>
    </w:p>
    <w:p w:rsidR="00C669A5" w:rsidRPr="005D423E" w:rsidRDefault="00C669A5" w:rsidP="005D42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У пациентов с диабетом риск развития инфаркта и инсульта в 2-3 раза выше, чем без диабета.</w:t>
      </w:r>
    </w:p>
    <w:p w:rsidR="00C669A5" w:rsidRPr="005D423E" w:rsidRDefault="00C669A5" w:rsidP="005D42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сочетании со снижением кровотока невропатия (повреждение нервов) нижних конечностей повышает вероятность появления на ногах язв, инфицирования и, в конечном итоге, необходимости ампутации конечностей.</w:t>
      </w:r>
    </w:p>
    <w:p w:rsidR="00C669A5" w:rsidRPr="005D423E" w:rsidRDefault="00C669A5" w:rsidP="005D42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Диабетическая </w:t>
      </w:r>
      <w:proofErr w:type="spellStart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ретинопатия</w:t>
      </w:r>
      <w:proofErr w:type="spellEnd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являющаяся одной из важных причин слепоты, развивается в результате долговременного накопления повреждений мелких кровеносных сосудов сетчатки глаз. Диабетом может быть </w:t>
      </w:r>
      <w:proofErr w:type="gramStart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обусловлен</w:t>
      </w:r>
      <w:proofErr w:type="gramEnd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1% глобальных случаев слепоты.</w:t>
      </w:r>
    </w:p>
    <w:p w:rsidR="00C669A5" w:rsidRPr="005D423E" w:rsidRDefault="00C669A5" w:rsidP="005D42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Диабет входит в число основных причин почечной недостаточности.</w:t>
      </w:r>
    </w:p>
    <w:p w:rsidR="00C669A5" w:rsidRPr="005D423E" w:rsidRDefault="00C669A5" w:rsidP="005D42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риск смерти среди людей с диабетом, как минимум, в 2 раза превышает риск смерти среди людей того же возраста, у которых нет диабета.</w:t>
      </w:r>
    </w:p>
    <w:p w:rsidR="00C669A5" w:rsidRPr="005D423E" w:rsidRDefault="00C669A5" w:rsidP="005D423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70% 2 типа случаев диабета можно предотвратить или отсрочить путем принятия здорового образа жизни:</w:t>
      </w:r>
    </w:p>
    <w:p w:rsidR="00C669A5" w:rsidRPr="005D423E" w:rsidRDefault="00C669A5" w:rsidP="005D42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добиться здорового веса тела и поддерживать его;</w:t>
      </w:r>
    </w:p>
    <w:p w:rsidR="00C669A5" w:rsidRPr="005D423E" w:rsidRDefault="00C669A5" w:rsidP="005D42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быть физически активным – по меньшей мере, необходимо 30 минут регулярной активности умеренной интенсивности ежедневно;</w:t>
      </w:r>
    </w:p>
    <w:p w:rsidR="00C669A5" w:rsidRPr="005D423E" w:rsidRDefault="00C669A5" w:rsidP="005D42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воздерживаться от употребления табака, т.к. курение повышает риск развития </w:t>
      </w:r>
      <w:proofErr w:type="gramStart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сердечно-сосудистых</w:t>
      </w:r>
      <w:proofErr w:type="gramEnd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заболеваний;</w:t>
      </w:r>
    </w:p>
    <w:p w:rsidR="00C669A5" w:rsidRPr="005D423E" w:rsidRDefault="00C669A5" w:rsidP="005D423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придерживаться здорового питания и уменьшать потребление сахара и насыщенных жиров.</w:t>
      </w:r>
    </w:p>
    <w:p w:rsidR="00C669A5" w:rsidRPr="005D423E" w:rsidRDefault="00C669A5" w:rsidP="005D423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правилами здорового питания для профилактики развития сахарного диабета, являются:</w:t>
      </w:r>
    </w:p>
    <w:p w:rsidR="00C669A5" w:rsidRPr="005D423E" w:rsidRDefault="00C669A5" w:rsidP="005D42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увеличение количества потребления овощей и фруктов;</w:t>
      </w:r>
    </w:p>
    <w:p w:rsidR="00C669A5" w:rsidRPr="005D423E" w:rsidRDefault="00C669A5" w:rsidP="005D42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регулярное потребление продуктов из цельного зерна;</w:t>
      </w:r>
    </w:p>
    <w:p w:rsidR="00C669A5" w:rsidRPr="005D423E" w:rsidRDefault="00C669A5" w:rsidP="005D42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потребления моно- и полиненасыщенных жиров;</w:t>
      </w:r>
    </w:p>
    <w:p w:rsidR="00C669A5" w:rsidRPr="005D423E" w:rsidRDefault="00C669A5" w:rsidP="005D42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сокращение потребления </w:t>
      </w:r>
      <w:proofErr w:type="spellStart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трансжиров</w:t>
      </w:r>
      <w:proofErr w:type="spellEnd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насыщенных жиров;</w:t>
      </w:r>
    </w:p>
    <w:p w:rsidR="00C669A5" w:rsidRPr="005D423E" w:rsidRDefault="00C669A5" w:rsidP="005D423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сокращение потребления сладких газированных напитков.</w:t>
      </w:r>
    </w:p>
    <w:p w:rsidR="00C669A5" w:rsidRPr="005D423E" w:rsidRDefault="00C669A5" w:rsidP="005D423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мире от 40 до 80% лиц с диагнозом «сахарный диабет» не осознают серьезность своего заболевания и зачастую не получают адекватного лечения, препятствующего развитию необратимых осложнений. Скрининг осложнений сахарного диабета является важной составной </w:t>
      </w: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частью эффективного управления этой болезнью для сохранения качества жизни.</w:t>
      </w:r>
    </w:p>
    <w:p w:rsidR="00C669A5" w:rsidRPr="005D423E" w:rsidRDefault="00C669A5" w:rsidP="005D423E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любом типе сахарного диабета людям, страдающим им, необходимо более строго контролировать свое здоровье. Для определения сахара в крови следует приобрести </w:t>
      </w:r>
      <w:proofErr w:type="spellStart"/>
      <w:r w:rsidRPr="005D42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глюкометр</w:t>
      </w:r>
      <w:proofErr w:type="spellEnd"/>
      <w:r w:rsidRPr="005D42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Сахар достаточно измерять один раз в сутки, но в разное время (8-00, 13-00, 17-00, 21-00). Сахар в крови должен быть 5-10 м/моль на литр в течение дня. Артериальное давление желательно поддерживать на уровне 120/80 мм ртутного столба. Вести дневник самоконтроля. Не реже одного раза в год проводить обследование: осмотр окулиста (глазное дно); осмотр невролога, хирурга (при необходимости – </w:t>
      </w:r>
      <w:proofErr w:type="spellStart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подотерапевта</w:t>
      </w:r>
      <w:proofErr w:type="spellEnd"/>
      <w:r w:rsidRPr="005D423E">
        <w:rPr>
          <w:rFonts w:ascii="Times New Roman" w:eastAsia="Times New Roman" w:hAnsi="Times New Roman" w:cs="Times New Roman"/>
          <w:sz w:val="30"/>
          <w:szCs w:val="30"/>
          <w:lang w:eastAsia="ru-RU"/>
        </w:rPr>
        <w:t>); общеклиническое обследование (общий анализ крови, мочи, биохимический анализ крови – липидный спектр, показатели почечной функции).</w:t>
      </w:r>
    </w:p>
    <w:p w:rsidR="00FA3786" w:rsidRDefault="00FA3786"/>
    <w:sectPr w:rsidR="00FA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9DC"/>
    <w:multiLevelType w:val="multilevel"/>
    <w:tmpl w:val="C31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F1D39"/>
    <w:multiLevelType w:val="multilevel"/>
    <w:tmpl w:val="785A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C6C4A"/>
    <w:multiLevelType w:val="multilevel"/>
    <w:tmpl w:val="41F6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5"/>
    <w:rsid w:val="005D423E"/>
    <w:rsid w:val="00C669A5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9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9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Kabinet919</cp:lastModifiedBy>
  <cp:revision>4</cp:revision>
  <dcterms:created xsi:type="dcterms:W3CDTF">2021-11-02T13:35:00Z</dcterms:created>
  <dcterms:modified xsi:type="dcterms:W3CDTF">2021-11-02T13:46:00Z</dcterms:modified>
</cp:coreProperties>
</file>