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8D" w:rsidRDefault="00AA148D" w:rsidP="00AA148D">
      <w:r>
        <w:rPr>
          <w:noProof/>
          <w:lang w:eastAsia="ru-RU"/>
        </w:rPr>
        <w:drawing>
          <wp:inline distT="0" distB="0" distL="0" distR="0" wp14:anchorId="0FFD550E" wp14:editId="74D44246">
            <wp:extent cx="2979370" cy="2379862"/>
            <wp:effectExtent l="0" t="0" r="0" b="1905"/>
            <wp:docPr id="1" name="Рисунок 1" descr="https://www.euro.who.int/__data/assets/image/0007/527281/e2c41360-a074-11ec-a36e-525400cb62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uro.who.int/__data/assets/image/0007/527281/e2c41360-a074-11ec-a36e-525400cb626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518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8D" w:rsidRPr="001C2A05" w:rsidRDefault="00CC2482" w:rsidP="001C2A05">
      <w:pPr>
        <w:pStyle w:val="a5"/>
        <w:shd w:val="clear" w:color="auto" w:fill="F5F5F5"/>
        <w:spacing w:before="0" w:beforeAutospacing="0" w:after="0" w:afterAutospacing="0"/>
        <w:jc w:val="center"/>
        <w:rPr>
          <w:color w:val="414248"/>
          <w:sz w:val="30"/>
          <w:szCs w:val="30"/>
        </w:rPr>
      </w:pPr>
      <w:r w:rsidRPr="001C2A05">
        <w:rPr>
          <w:rStyle w:val="a6"/>
          <w:color w:val="414248"/>
          <w:sz w:val="30"/>
          <w:szCs w:val="30"/>
        </w:rPr>
        <w:t>Информация</w:t>
      </w:r>
    </w:p>
    <w:p w:rsidR="00AA148D" w:rsidRPr="001C2A05" w:rsidRDefault="00AA148D" w:rsidP="001C2A05">
      <w:pPr>
        <w:pStyle w:val="a5"/>
        <w:shd w:val="clear" w:color="auto" w:fill="F5F5F5"/>
        <w:spacing w:before="0" w:beforeAutospacing="0" w:after="0" w:afterAutospacing="0"/>
        <w:jc w:val="center"/>
        <w:rPr>
          <w:color w:val="414248"/>
          <w:sz w:val="30"/>
          <w:szCs w:val="30"/>
        </w:rPr>
      </w:pPr>
      <w:r w:rsidRPr="001C2A05">
        <w:rPr>
          <w:rStyle w:val="a6"/>
          <w:color w:val="414248"/>
          <w:sz w:val="30"/>
          <w:szCs w:val="30"/>
        </w:rPr>
        <w:t>на тему Всемирного дня здоровья: Наша планета, наше здоровье</w:t>
      </w:r>
    </w:p>
    <w:p w:rsidR="00AA148D" w:rsidRPr="001C2A05" w:rsidRDefault="001C2A05" w:rsidP="00CC2482">
      <w:pPr>
        <w:pStyle w:val="a5"/>
        <w:shd w:val="clear" w:color="auto" w:fill="F5F5F5"/>
        <w:spacing w:before="225" w:beforeAutospacing="0" w:after="225" w:afterAutospacing="0"/>
        <w:jc w:val="both"/>
        <w:rPr>
          <w:color w:val="414248"/>
          <w:sz w:val="30"/>
          <w:szCs w:val="30"/>
        </w:rPr>
      </w:pPr>
      <w:r>
        <w:rPr>
          <w:color w:val="414248"/>
          <w:sz w:val="30"/>
          <w:szCs w:val="30"/>
        </w:rPr>
        <w:t xml:space="preserve">     </w:t>
      </w:r>
      <w:r w:rsidR="00AA148D" w:rsidRPr="001C2A05">
        <w:rPr>
          <w:color w:val="414248"/>
          <w:sz w:val="30"/>
          <w:szCs w:val="30"/>
        </w:rPr>
        <w:t>Тема 7 апреля 2022 года – «Наша планета, наше здоровье». Этот девиз призывает к неотложным действиям для сохранения здоровья человека и окружающей среды и активному движению по созданию «обще</w:t>
      </w:r>
      <w:proofErr w:type="gramStart"/>
      <w:r w:rsidR="00AA148D" w:rsidRPr="001C2A05">
        <w:rPr>
          <w:color w:val="414248"/>
          <w:sz w:val="30"/>
          <w:szCs w:val="30"/>
        </w:rPr>
        <w:t>ств бл</w:t>
      </w:r>
      <w:proofErr w:type="gramEnd"/>
      <w:r w:rsidR="00AA148D" w:rsidRPr="001C2A05">
        <w:rPr>
          <w:color w:val="414248"/>
          <w:sz w:val="30"/>
          <w:szCs w:val="30"/>
        </w:rPr>
        <w:t>агополучия».</w:t>
      </w:r>
      <w:bookmarkStart w:id="0" w:name="_GoBack"/>
      <w:bookmarkEnd w:id="0"/>
    </w:p>
    <w:p w:rsid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t xml:space="preserve">Окружающий нас мир, условия, в которых живет человек, меняются все значительнее и быстрее. </w:t>
      </w:r>
      <w:proofErr w:type="gramStart"/>
      <w:r w:rsidRPr="001C2A05">
        <w:rPr>
          <w:color w:val="414248"/>
          <w:sz w:val="30"/>
          <w:szCs w:val="30"/>
        </w:rPr>
        <w:t>За последние 100 лет окружающая человека среда изменилась больше, чем за все предыдущие 40-70 тысяч лет человеческой истории.</w:t>
      </w:r>
      <w:proofErr w:type="gramEnd"/>
      <w:r w:rsidRPr="001C2A05">
        <w:rPr>
          <w:color w:val="414248"/>
          <w:sz w:val="30"/>
          <w:szCs w:val="30"/>
        </w:rPr>
        <w:t xml:space="preserve"> Современный человек испытывает воздействие новых физических и химических факторов, которых ранее просто не было в природе: ионизирующая радиация, электромагнитные волны и поля, ультразвук, вибрация, аэрозоли, высокие шумовые нагрузки.</w:t>
      </w:r>
      <w:r w:rsidR="001C2A05">
        <w:rPr>
          <w:color w:val="414248"/>
          <w:sz w:val="30"/>
          <w:szCs w:val="30"/>
        </w:rPr>
        <w:t xml:space="preserve"> </w:t>
      </w:r>
      <w:r w:rsidRPr="001C2A05">
        <w:rPr>
          <w:color w:val="414248"/>
          <w:sz w:val="30"/>
          <w:szCs w:val="30"/>
        </w:rPr>
        <w:t>На сегодняшний день известно более 100 тыс. неорганиче</w:t>
      </w:r>
      <w:r w:rsidR="001C2A05">
        <w:rPr>
          <w:color w:val="414248"/>
          <w:sz w:val="30"/>
          <w:szCs w:val="30"/>
        </w:rPr>
        <w:t xml:space="preserve">ских и более 3 млн. </w:t>
      </w:r>
      <w:r w:rsidR="001C2A05" w:rsidRPr="001C2A05">
        <w:rPr>
          <w:color w:val="414248"/>
          <w:sz w:val="30"/>
          <w:szCs w:val="30"/>
        </w:rPr>
        <w:t>органических </w:t>
      </w:r>
      <w:r w:rsidR="001C2A05">
        <w:rPr>
          <w:color w:val="414248"/>
          <w:sz w:val="30"/>
          <w:szCs w:val="30"/>
        </w:rPr>
        <w:t xml:space="preserve"> </w:t>
      </w:r>
      <w:r w:rsidR="001C2A05" w:rsidRPr="001C2A05">
        <w:rPr>
          <w:color w:val="414248"/>
          <w:sz w:val="30"/>
          <w:szCs w:val="30"/>
        </w:rPr>
        <w:t>химических </w:t>
      </w:r>
      <w:r w:rsidR="001C2A05">
        <w:rPr>
          <w:color w:val="414248"/>
          <w:sz w:val="30"/>
          <w:szCs w:val="30"/>
        </w:rPr>
        <w:t xml:space="preserve"> </w:t>
      </w:r>
      <w:r w:rsidR="001C2A05" w:rsidRPr="001C2A05">
        <w:rPr>
          <w:color w:val="414248"/>
          <w:sz w:val="30"/>
          <w:szCs w:val="30"/>
        </w:rPr>
        <w:t>соед</w:t>
      </w:r>
      <w:r w:rsidR="001C2A05">
        <w:rPr>
          <w:color w:val="414248"/>
          <w:sz w:val="30"/>
          <w:szCs w:val="30"/>
        </w:rPr>
        <w:t>инений </w:t>
      </w:r>
      <w:r w:rsidR="001C2A05">
        <w:rPr>
          <w:color w:val="414248"/>
          <w:sz w:val="30"/>
          <w:szCs w:val="30"/>
        </w:rPr>
        <w:t xml:space="preserve"> (сложных веществ) и чуть </w:t>
      </w:r>
      <w:r w:rsidRPr="001C2A05">
        <w:rPr>
          <w:color w:val="414248"/>
          <w:sz w:val="30"/>
          <w:szCs w:val="30"/>
        </w:rPr>
        <w:t>больше 400 простых веществ. </w:t>
      </w:r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t>Еженедельно в мире синтезируется не менее десятка тысяч новых химических соединений, многие из которых представляют угрозу для здоровья человека.</w:t>
      </w:r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t>Мы обычно радуемся новым достижениям науки, гордимся победами человека над природой. Но достаточно ли мы дальновидны в своих оценках, многие из этих достижений могут обернуться бедой. </w:t>
      </w:r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t xml:space="preserve">У Ф. Энгельса есть пророческие слова: «Не будем слишком обольщаться нашими победами над природой. За каждую такую победу она нам мстит. Каждая из этих побед имеет, правда, в первую очередь те последствия, на которые мы рассчитывали, но во вторую и третью </w:t>
      </w:r>
      <w:r w:rsidRPr="001C2A05">
        <w:rPr>
          <w:color w:val="414248"/>
          <w:sz w:val="30"/>
          <w:szCs w:val="30"/>
        </w:rPr>
        <w:lastRenderedPageBreak/>
        <w:t>совсем другие непредвиденные последствия, которые очень часто уничтожают значение первых».</w:t>
      </w:r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t>В результате развития в огромных масштабах промышленного производства, автомобильного и другого транспорта, химизации производства, сельского хозяйства и быта человека произошли и продолжают развиваться значительные изменения физико-химических свойств внешней среды, в которой мы обитаем. </w:t>
      </w:r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t xml:space="preserve">В атмосферу, в водные бассейны, в подземные воды нашей не такой уж большой планеты миллионами тонн выбрасываются различные отходы, ядохимикаты, радиоактивные вещества. Сейчас в результате человеческой жизнедеятельности в окружающей среде накопилось несколько десятков тысяч различных химических соединений, не свойственных и чужеродных природе. Их трудно учитывать и контролировать, не всегда понятно их воздействие на природу и человека. Многие вредные соединения накапливаются в окружающей среде и в организме человека, и действуют медленно, до поры незаметно. Наиболее известны из них пестициды (сельское хозяйство), </w:t>
      </w:r>
      <w:proofErr w:type="spellStart"/>
      <w:r w:rsidRPr="001C2A05">
        <w:rPr>
          <w:color w:val="414248"/>
          <w:sz w:val="30"/>
          <w:szCs w:val="30"/>
        </w:rPr>
        <w:t>полихлорбифенилы</w:t>
      </w:r>
      <w:proofErr w:type="spellEnd"/>
      <w:r w:rsidRPr="001C2A05">
        <w:rPr>
          <w:color w:val="414248"/>
          <w:sz w:val="30"/>
          <w:szCs w:val="30"/>
        </w:rPr>
        <w:t xml:space="preserve"> (синтетические вещества, пластмассы), </w:t>
      </w:r>
      <w:proofErr w:type="spellStart"/>
      <w:r w:rsidRPr="001C2A05">
        <w:rPr>
          <w:color w:val="414248"/>
          <w:sz w:val="30"/>
          <w:szCs w:val="30"/>
        </w:rPr>
        <w:t>диоксины</w:t>
      </w:r>
      <w:proofErr w:type="spellEnd"/>
      <w:r w:rsidRPr="001C2A05">
        <w:rPr>
          <w:color w:val="414248"/>
          <w:sz w:val="30"/>
          <w:szCs w:val="30"/>
        </w:rPr>
        <w:t xml:space="preserve"> (отходы от сжигания мусора), радиоизотопы (бесконтрольно распространяющиеся в окружающей среде после аварий атомных электростанций) химические вещества, наносящие вред здоровью, могут попасть к человеку самыми разными путями. Они не только могут присутствовать в окружающей среде. Пестициды и следы антибиотиков могут встречаться в пищевых продуктах, синтетические краски и пластик, могут выделять вредные газы, содержаться в одежде, мебели и других предметах.</w:t>
      </w:r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t>По данным ВОЗ, здоровье человека определяется на 20% средой обитания. Риски здоровья, связанные с влиянием окружающей среды, становятся причиной до 23% всех случаев смертей.</w:t>
      </w:r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t xml:space="preserve">Огромнейшую угрозу для нашего здоровья представляет изменение климата. Более 90% людей на планете дышат грязным воздухом. Загрязнение воздуха тесно связано с изменением климата. Основной источник загрязнения </w:t>
      </w:r>
      <w:proofErr w:type="gramStart"/>
      <w:r w:rsidRPr="001C2A05">
        <w:rPr>
          <w:color w:val="414248"/>
          <w:sz w:val="30"/>
          <w:szCs w:val="30"/>
        </w:rPr>
        <w:t>–с</w:t>
      </w:r>
      <w:proofErr w:type="gramEnd"/>
      <w:r w:rsidRPr="001C2A05">
        <w:rPr>
          <w:color w:val="414248"/>
          <w:sz w:val="30"/>
          <w:szCs w:val="30"/>
        </w:rPr>
        <w:t>жигание ископаемого топлива. Тепловые и электростанции, выбросы автотранспорта, торф и древесина, используемые для обогрева жилищ и приготовления пищи – все это вредит нашему здоровью и нашей планете. От загрязненного воздуха невозможно скрыться в престижных районах и дорогом жилье.</w:t>
      </w:r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lastRenderedPageBreak/>
        <w:t xml:space="preserve">Треть всех смертей от инсультов, </w:t>
      </w:r>
      <w:proofErr w:type="gramStart"/>
      <w:r w:rsidRPr="001C2A05">
        <w:rPr>
          <w:color w:val="414248"/>
          <w:sz w:val="30"/>
          <w:szCs w:val="30"/>
        </w:rPr>
        <w:t>сердечно-сосудистых</w:t>
      </w:r>
      <w:proofErr w:type="gramEnd"/>
      <w:r w:rsidRPr="001C2A05">
        <w:rPr>
          <w:color w:val="414248"/>
          <w:sz w:val="30"/>
          <w:szCs w:val="30"/>
        </w:rPr>
        <w:t xml:space="preserve"> и легочных заболеваний связана с загрязнением воздуха. Экономические потери от влияния воздуха на здоровье составляют до 4% ВВП крупнейших стран. Сокращение выбросов углерода позволит снизить бремя болезней и экономический эффект от этого дважды компенсирует затраты.</w:t>
      </w:r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t>В европейском регионе, в том числе в Беларуси, основным источником загрязнения являются промышленность и транспорт. Они же традиционно источники такого вредного фактора, как шумовое загрязнение. 20% выбросов приходится на автотранспорт. Сокращение числа личных автомобилей, пешие и велосипедные прогулки – это не только полезная физическая активность, это будет иметь долгосрочное влияние на здоровье.</w:t>
      </w:r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t>Глобальное потепление создало благоприятные условия для размножения кровососущих насекомых. Москиты, переносчики таких опасных заболеваний, как малярия, представляют серьезную угрозу для жителей развивающихся стран, особенно бедных слоев населения. Клещи, переносящие энцефалит и </w:t>
      </w:r>
      <w:proofErr w:type="spellStart"/>
      <w:r w:rsidRPr="001C2A05">
        <w:rPr>
          <w:color w:val="414248"/>
          <w:sz w:val="30"/>
          <w:szCs w:val="30"/>
        </w:rPr>
        <w:t>боррелиоз</w:t>
      </w:r>
      <w:proofErr w:type="spellEnd"/>
      <w:r w:rsidRPr="001C2A05">
        <w:rPr>
          <w:color w:val="414248"/>
          <w:sz w:val="30"/>
          <w:szCs w:val="30"/>
        </w:rPr>
        <w:t>, – также немалая опасность для жителей регионов с умеренным климатом.</w:t>
      </w:r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t>COVID-19 весьма убедительно показал всему миру, какую опасность представляют уменьшение биоразнообразия и разрушение экосистем. Вспышки зоонозных заболеваний, возникновение новых опасных мутаций вирусов – это реальная угроза. Предотвратить повторение подобной пандемии в будущем поможет восстановление экосистем, соблюдение баланса между нуждами человека и природы.</w:t>
      </w:r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t xml:space="preserve">Последствия нашего вмешательства в естественную среду еще только предстоит осознать. Частицы </w:t>
      </w:r>
      <w:proofErr w:type="spellStart"/>
      <w:r w:rsidRPr="001C2A05">
        <w:rPr>
          <w:color w:val="414248"/>
          <w:sz w:val="30"/>
          <w:szCs w:val="30"/>
        </w:rPr>
        <w:t>микропластика</w:t>
      </w:r>
      <w:proofErr w:type="spellEnd"/>
      <w:r w:rsidRPr="001C2A05">
        <w:rPr>
          <w:color w:val="414248"/>
          <w:sz w:val="30"/>
          <w:szCs w:val="30"/>
        </w:rPr>
        <w:t xml:space="preserve"> находят на дне самых глубоких океанов и на вершинах самых высоких гор. Они проникли в пищевые цепочки и наш организм,  влияние их на здоровье до сих пор не изучено. Множество химикатов, считавшихся безопасными несколько десятилетий назад, теперь запрещены к использованию и о долгосрочном влиянии многих из них мы можем даже не подозревать.</w:t>
      </w:r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t>Нынешний характер отношений человека с природой вызывает серьезную тревогу. Нельзя забывать, что хоть человек и самое совершенное создание природы, но он остается частью этой природы. И без нее, вне ее ему нет жизни.</w:t>
      </w:r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lastRenderedPageBreak/>
        <w:t>Современный человек должен стать скромнее в желаниях и потребностях и экономить все, что мы берем от природы. Природа хищнического и бездумного отношения к ней человека долго выносить не сможет.</w:t>
      </w:r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t>Технический прогресс не остановить и тем более не повернуть вспять. Выход один – учиться контролировать и управлять потоком информации и рационально использовать достижения технического прогресса с пользой, а не во вред себе.</w:t>
      </w:r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t>Во многих ситуациях только мы сами можем принять меры, по защите себя и окружающей нас среды от вредоносных факторов и загрязнений. Например, микросреда квартиры и жилых помещений. Она может быть грязнее воздуха снаружи, в жилых помещениях могут накапливаться разнообразные токсические соединения в результате неполного сгорания газа на кухне, определенных выделений из некоторых строительных и отделочных материалов, из мебели и линолеума.</w:t>
      </w:r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t xml:space="preserve">Известный зоолог, профессор Жан </w:t>
      </w:r>
      <w:proofErr w:type="spellStart"/>
      <w:r w:rsidRPr="001C2A05">
        <w:rPr>
          <w:color w:val="414248"/>
          <w:sz w:val="30"/>
          <w:szCs w:val="30"/>
        </w:rPr>
        <w:t>Дорста</w:t>
      </w:r>
      <w:proofErr w:type="spellEnd"/>
      <w:r w:rsidRPr="001C2A05">
        <w:rPr>
          <w:color w:val="414248"/>
          <w:sz w:val="30"/>
          <w:szCs w:val="30"/>
        </w:rPr>
        <w:t xml:space="preserve"> в своей книге «До того как умрет природа» писал: «…степень цивилизации определяется не только количеством киловатт, производимых энергоустановками. Она измеряется также рядом моральных и духовных критериев, мудростью людей, двигающих вперед цивилизацию, стремящихся обеспечить ее долговечность в наиболее благоприятной для ее процветания среде, в полной гармонии с законами природы, от которых человек никогда не освободиться». </w:t>
      </w:r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t>В рамках кампании «Наша планета, наше здоровье» ВОЗ намерена призвать правительства и общественность распространять информацию о том, что они делают для защиты планеты и своего здоровья и построения общества благополучия.</w:t>
      </w:r>
    </w:p>
    <w:p w:rsid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t>В Беларуси успешно реализуется целый ряд государственных и отраслевых программ, существенное развитие получило законодательство в области охраны окружающей среды. Следует выделить в первую очередь Национальную стратегию устойчивого социально-экономического развития Беларуси на период до 2030 года, Стратегию в области охраны окружающей среды на период до 2025 года, отраслевые природоохранные стратегии.                    </w:t>
      </w:r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t>В нашей стране зеленая экономика рассматривается в качестве важного инструмента обеспечения устойчивого развития и экологической безопасности.</w:t>
      </w:r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lastRenderedPageBreak/>
        <w:t>Беларусь – участница 24 международных многосторонних договоров в области охраны окружающей среды и протоколов к ним. Подписано большое количество двусторонних соглашений и меморандумов, направленных на развитие сотрудничества в природоохранной сфере, в области борьбы с изменением климата, управления трансграничными водными ресурсами, рационального использования природных ресурсов.</w:t>
      </w:r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t>Всеобщее благополучие требует не только политических действий, экономических реформ, но  и участия каждого из нас.</w:t>
      </w:r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t>Человек может и должен осознавать свое единство с природой и миром вокруг него и далеко за стенами или забором своего жилища.</w:t>
      </w:r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t>Вся Земля – это наш общий дом и мы все несем ответственность за ее состояние перед собой, своими современниками, перед своими детьми, внуками и последующими поколениями людей.</w:t>
      </w:r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proofErr w:type="gramStart"/>
      <w:r w:rsidRPr="001C2A05">
        <w:rPr>
          <w:color w:val="414248"/>
          <w:sz w:val="30"/>
          <w:szCs w:val="30"/>
        </w:rPr>
        <w:t>Хочется жить в мире, в котором каждому будет доступен чистый воздух, вода и пища, в котором экономика будет поставлена на службу здоровью и благополучию, в котором города будут пригодны для полноценной жизни, а люди будут ответственно относиться к своему здоровью и здоровью планеты.</w:t>
      </w:r>
      <w:proofErr w:type="gramEnd"/>
    </w:p>
    <w:p w:rsidR="00AA148D" w:rsidRPr="001C2A05" w:rsidRDefault="00AA148D" w:rsidP="001C2A05">
      <w:pPr>
        <w:pStyle w:val="a5"/>
        <w:shd w:val="clear" w:color="auto" w:fill="F5F5F5"/>
        <w:spacing w:before="225" w:beforeAutospacing="0" w:after="225" w:afterAutospacing="0"/>
        <w:ind w:firstLine="708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t>Своевременная профилактика, здоровый образ жизни, ответственное отношение к себе и окружающим, выбор товаров и услуг, не наносящих вреда здоровью и окружающей среде, всё это – необходимые условия сохранения здоровья и долголетия, предотвращения заболеваний.</w:t>
      </w:r>
    </w:p>
    <w:p w:rsidR="00AA148D" w:rsidRPr="001C2A05" w:rsidRDefault="00AA148D" w:rsidP="00CC2482">
      <w:pPr>
        <w:pStyle w:val="a5"/>
        <w:shd w:val="clear" w:color="auto" w:fill="F5F5F5"/>
        <w:spacing w:before="225" w:beforeAutospacing="0" w:after="225" w:afterAutospacing="0"/>
        <w:jc w:val="both"/>
        <w:rPr>
          <w:color w:val="414248"/>
          <w:sz w:val="30"/>
          <w:szCs w:val="30"/>
        </w:rPr>
      </w:pPr>
      <w:r w:rsidRPr="001C2A05">
        <w:rPr>
          <w:color w:val="414248"/>
          <w:sz w:val="30"/>
          <w:szCs w:val="30"/>
        </w:rPr>
        <w:t>Информация подготовлена</w:t>
      </w:r>
    </w:p>
    <w:p w:rsidR="00AA148D" w:rsidRPr="001C2A05" w:rsidRDefault="00AA148D" w:rsidP="00CC2482">
      <w:pPr>
        <w:pStyle w:val="a5"/>
        <w:shd w:val="clear" w:color="auto" w:fill="F5F5F5"/>
        <w:spacing w:before="225" w:beforeAutospacing="0" w:after="225" w:afterAutospacing="0"/>
        <w:jc w:val="both"/>
      </w:pPr>
      <w:r w:rsidRPr="001C2A05">
        <w:rPr>
          <w:color w:val="414248"/>
          <w:sz w:val="30"/>
          <w:szCs w:val="30"/>
        </w:rPr>
        <w:t>по материалам Интернет-ресурсов</w:t>
      </w:r>
    </w:p>
    <w:sectPr w:rsidR="00AA148D" w:rsidRPr="001C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8D"/>
    <w:rsid w:val="001C2A05"/>
    <w:rsid w:val="00AA148D"/>
    <w:rsid w:val="00CC2482"/>
    <w:rsid w:val="00D2645D"/>
    <w:rsid w:val="00F11B51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4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A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1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4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A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1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7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143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8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38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43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011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80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9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13541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8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8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59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83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91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3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8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7371-A816-491C-B061-29838E6F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2022-04-06T06:19:00Z</cp:lastPrinted>
  <dcterms:created xsi:type="dcterms:W3CDTF">2022-04-06T05:27:00Z</dcterms:created>
  <dcterms:modified xsi:type="dcterms:W3CDTF">2022-04-06T07:18:00Z</dcterms:modified>
</cp:coreProperties>
</file>